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56C4" w:rsidRPr="00361D05" w:rsidRDefault="003056C4" w:rsidP="003056C4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Mẫu 2.6. Báo cáo tình hình thực hi</w:t>
      </w:r>
      <w:bookmarkStart w:id="0" w:name="_GoBack"/>
      <w:bookmarkEnd w:id="0"/>
      <w:r w:rsidRPr="00361D05">
        <w:rPr>
          <w:rFonts w:ascii="Arial" w:eastAsia="Courier New" w:hAnsi="Arial" w:cs="Arial"/>
          <w:b/>
          <w:bCs/>
          <w:sz w:val="20"/>
          <w:szCs w:val="20"/>
          <w:lang w:val="vi-VN" w:eastAsia="vi-VN" w:bidi="vi-VN"/>
        </w:rPr>
        <w:t>ện quy hoạch đối với các đề án thăm dò, dự án đầu tư mỏ than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3"/>
        <w:gridCol w:w="1443"/>
        <w:gridCol w:w="1116"/>
        <w:gridCol w:w="1103"/>
        <w:gridCol w:w="1018"/>
        <w:gridCol w:w="1147"/>
        <w:gridCol w:w="780"/>
        <w:gridCol w:w="976"/>
        <w:gridCol w:w="754"/>
        <w:gridCol w:w="974"/>
        <w:gridCol w:w="883"/>
        <w:gridCol w:w="813"/>
        <w:gridCol w:w="1380"/>
      </w:tblGrid>
      <w:tr w:rsidR="003056C4" w:rsidRPr="00361D05" w:rsidTr="0061375A">
        <w:trPr>
          <w:trHeight w:val="20"/>
          <w:jc w:val="center"/>
        </w:trPr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TT</w:t>
            </w:r>
          </w:p>
        </w:tc>
        <w:tc>
          <w:tcPr>
            <w:tcW w:w="5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Tên đề án/dự</w:t>
            </w:r>
          </w:p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án*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Hình thức đầu tư*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Chủ đầu tư*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Địa điểm thực hiện đề án/dự án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Giấy phép hoạt động khoáng sản*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Tiến độ triển khai đề án/dự án</w:t>
            </w:r>
          </w:p>
        </w:tc>
        <w:tc>
          <w:tcPr>
            <w:tcW w:w="667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Khối lượng/Công suất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Khối lượ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>n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g/Sản lượng thực hiện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Lũy kế khối lượng/sản lượng từ khi thực hiện đề án/dự án đến thời điểm báo cáo</w:t>
            </w:r>
          </w:p>
        </w:tc>
      </w:tr>
      <w:tr w:rsidR="003056C4" w:rsidRPr="00361D05" w:rsidTr="0061375A">
        <w:trPr>
          <w:trHeight w:val="20"/>
          <w:jc w:val="center"/>
        </w:trPr>
        <w:tc>
          <w:tcPr>
            <w:tcW w:w="21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7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2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3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Thời gian bắt đầu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Thời gian dự kiến hoàn thành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Theo</w:t>
            </w:r>
          </w:p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Quy hoạch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Theo QĐ được cấp có th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eastAsia="vi-VN" w:bidi="vi-VN"/>
              </w:rPr>
              <w:t>ẩ</w:t>
            </w: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m quyền phê duyệt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Trong kỳ báo cáo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Dự kiến</w:t>
            </w:r>
          </w:p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  <w:t>cả năm</w:t>
            </w:r>
          </w:p>
        </w:tc>
        <w:tc>
          <w:tcPr>
            <w:tcW w:w="53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3056C4" w:rsidRPr="00361D05" w:rsidTr="0061375A">
        <w:trPr>
          <w:trHeight w:val="20"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(1)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(2)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(3)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(4)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(5)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(6)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(7)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(8)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(9)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(10)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(11)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(12)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(13)</w:t>
            </w:r>
          </w:p>
        </w:tc>
      </w:tr>
      <w:tr w:rsidR="003056C4" w:rsidRPr="00361D05" w:rsidTr="0061375A">
        <w:trPr>
          <w:trHeight w:val="20"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1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Đề án/dự án 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3056C4" w:rsidRPr="00361D05" w:rsidTr="0061375A">
        <w:trPr>
          <w:trHeight w:val="20"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2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rPr>
                <w:rFonts w:ascii="Arial" w:eastAsia="Courier New" w:hAnsi="Arial" w:cs="Arial"/>
                <w:b/>
                <w:bCs/>
                <w:sz w:val="20"/>
                <w:szCs w:val="20"/>
                <w:lang w:val="vi-VN" w:eastAsia="vi-VN" w:bidi="vi-VN"/>
              </w:rPr>
            </w:pPr>
            <w:r w:rsidRPr="00361D05"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  <w:t>Đề án/dự án 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  <w:tr w:rsidR="003056C4" w:rsidRPr="00361D05" w:rsidTr="0061375A">
        <w:trPr>
          <w:trHeight w:val="20"/>
          <w:jc w:val="center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6C4" w:rsidRPr="00361D05" w:rsidRDefault="003056C4" w:rsidP="0061375A">
            <w:pPr>
              <w:widowControl w:val="0"/>
              <w:jc w:val="center"/>
              <w:rPr>
                <w:rFonts w:ascii="Arial" w:eastAsia="Courier New" w:hAnsi="Arial" w:cs="Arial"/>
                <w:sz w:val="20"/>
                <w:szCs w:val="20"/>
                <w:lang w:val="vi-VN" w:eastAsia="vi-VN" w:bidi="vi-VN"/>
              </w:rPr>
            </w:pPr>
          </w:p>
        </w:tc>
      </w:tr>
    </w:tbl>
    <w:p w:rsidR="003056C4" w:rsidRPr="00361D05" w:rsidRDefault="003056C4" w:rsidP="003056C4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* Cột (2) Tên đề án/dự án theo Quy hoạch hoặc Giấy phép hoạt động khoáng sản/Quyết định được cấp có thẩm quyền phê duyệt. </w:t>
      </w:r>
    </w:p>
    <w:p w:rsidR="003056C4" w:rsidRPr="00361D05" w:rsidRDefault="003056C4" w:rsidP="003056C4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(3) Hình thức đầu tư: xây dựng mới/cải tạo mở rộng/duy trì sản xuất.</w:t>
      </w:r>
    </w:p>
    <w:p w:rsidR="003056C4" w:rsidRPr="00361D05" w:rsidRDefault="003056C4" w:rsidP="003056C4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(4) Chủ đầu tư: Tên chủ đầu tư, địa điểm, số điện thoại, Email liên lạc.</w:t>
      </w:r>
    </w:p>
    <w:p w:rsidR="003056C4" w:rsidRPr="00361D05" w:rsidRDefault="003056C4" w:rsidP="003056C4">
      <w:pPr>
        <w:widowControl w:val="0"/>
        <w:spacing w:after="120"/>
        <w:ind w:firstLine="720"/>
        <w:jc w:val="both"/>
        <w:rPr>
          <w:rFonts w:ascii="Arial" w:eastAsia="Courier New" w:hAnsi="Arial" w:cs="Arial"/>
          <w:sz w:val="20"/>
          <w:szCs w:val="20"/>
          <w:lang w:val="vi-VN" w:eastAsia="vi-VN" w:bidi="vi-VN"/>
        </w:rPr>
      </w:pP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Cột (6) Giấy phép hoạt động khoáng sản gồ</w:t>
      </w:r>
      <w:r>
        <w:rPr>
          <w:rFonts w:ascii="Arial" w:eastAsia="Courier New" w:hAnsi="Arial" w:cs="Arial"/>
          <w:sz w:val="20"/>
          <w:szCs w:val="20"/>
          <w:lang w:val="vi-VN" w:eastAsia="vi-VN" w:bidi="vi-VN"/>
        </w:rPr>
        <w:t xml:space="preserve">m: </w:t>
      </w:r>
      <w:r>
        <w:rPr>
          <w:rFonts w:ascii="Arial" w:eastAsia="Courier New" w:hAnsi="Arial" w:cs="Arial"/>
          <w:sz w:val="20"/>
          <w:szCs w:val="20"/>
          <w:lang w:eastAsia="vi-VN" w:bidi="vi-VN"/>
        </w:rPr>
        <w:t>S</w:t>
      </w:r>
      <w:r w:rsidRPr="00361D05">
        <w:rPr>
          <w:rFonts w:ascii="Arial" w:eastAsia="Courier New" w:hAnsi="Arial" w:cs="Arial"/>
          <w:sz w:val="20"/>
          <w:szCs w:val="20"/>
          <w:lang w:val="vi-VN" w:eastAsia="vi-VN" w:bidi="vi-VN"/>
        </w:rPr>
        <w:t>ố giấy phép, ngày cấp giấy phép, cơ quan cấp giấy phép.</w:t>
      </w:r>
    </w:p>
    <w:p w:rsidR="00766471" w:rsidRPr="003056C4" w:rsidRDefault="00766471" w:rsidP="003056C4"/>
    <w:sectPr w:rsidR="00766471" w:rsidRPr="003056C4" w:rsidSect="00FB617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C2D" w:rsidRDefault="00CD1C2D" w:rsidP="00FB6177">
      <w:r>
        <w:separator/>
      </w:r>
    </w:p>
  </w:endnote>
  <w:endnote w:type="continuationSeparator" w:id="0">
    <w:p w:rsidR="00CD1C2D" w:rsidRDefault="00CD1C2D" w:rsidP="00FB6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C2D" w:rsidRDefault="00CD1C2D" w:rsidP="00FB6177">
      <w:r>
        <w:separator/>
      </w:r>
    </w:p>
  </w:footnote>
  <w:footnote w:type="continuationSeparator" w:id="0">
    <w:p w:rsidR="00CD1C2D" w:rsidRDefault="00CD1C2D" w:rsidP="00FB6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177"/>
    <w:rsid w:val="00092B45"/>
    <w:rsid w:val="001C5049"/>
    <w:rsid w:val="002C4E2E"/>
    <w:rsid w:val="003056C4"/>
    <w:rsid w:val="004E73C9"/>
    <w:rsid w:val="00545B5F"/>
    <w:rsid w:val="00583BFA"/>
    <w:rsid w:val="005C10C8"/>
    <w:rsid w:val="00766471"/>
    <w:rsid w:val="007A047C"/>
    <w:rsid w:val="00A70395"/>
    <w:rsid w:val="00B20E9C"/>
    <w:rsid w:val="00CD1C2D"/>
    <w:rsid w:val="00D230C4"/>
    <w:rsid w:val="00E40DFE"/>
    <w:rsid w:val="00E449EE"/>
    <w:rsid w:val="00EA4B50"/>
    <w:rsid w:val="00FB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81CAD3-39AD-4A9E-AFA8-387F8981A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6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B6177"/>
  </w:style>
  <w:style w:type="paragraph" w:styleId="Footer">
    <w:name w:val="footer"/>
    <w:basedOn w:val="Normal"/>
    <w:link w:val="FooterChar"/>
    <w:uiPriority w:val="99"/>
    <w:unhideWhenUsed/>
    <w:rsid w:val="00FB6177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FB6177"/>
  </w:style>
  <w:style w:type="table" w:styleId="TableGrid">
    <w:name w:val="Table Grid"/>
    <w:basedOn w:val="TableNormal"/>
    <w:uiPriority w:val="39"/>
    <w:rsid w:val="002C4E2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val="vi-VN"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2025-09-22T04:20:00Z</dcterms:created>
  <dcterms:modified xsi:type="dcterms:W3CDTF">2025-09-22T04:20:00Z</dcterms:modified>
</cp:coreProperties>
</file>